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0B" w:rsidRDefault="00A2650B" w:rsidP="00E2724A">
      <w:pPr>
        <w:autoSpaceDE w:val="0"/>
        <w:autoSpaceDN w:val="0"/>
        <w:rPr>
          <w:rFonts w:ascii="Calibri" w:hAnsi="Calibri" w:cs="Calibri"/>
          <w:b/>
          <w:bCs/>
        </w:rPr>
      </w:pPr>
    </w:p>
    <w:p w:rsidR="00A2650B" w:rsidRDefault="00A2650B" w:rsidP="00A2650B">
      <w:pPr>
        <w:jc w:val="center"/>
        <w:rPr>
          <w:rFonts w:ascii="Calibri" w:eastAsia="Calibri" w:hAnsi="Calibri" w:cs="Times New Roman"/>
          <w:b/>
          <w:color w:val="92D050"/>
          <w:sz w:val="28"/>
          <w:szCs w:val="28"/>
          <w:lang w:eastAsia="en-US"/>
        </w:rPr>
      </w:pPr>
    </w:p>
    <w:p w:rsidR="00A2650B" w:rsidRDefault="00A2650B" w:rsidP="00A2650B">
      <w:pPr>
        <w:autoSpaceDE w:val="0"/>
        <w:autoSpaceDN w:val="0"/>
        <w:jc w:val="center"/>
        <w:rPr>
          <w:rFonts w:ascii="Calibri" w:eastAsia="Calibri" w:hAnsi="Calibri" w:cs="Times New Roman"/>
          <w:b/>
          <w:color w:val="92D050"/>
          <w:sz w:val="28"/>
          <w:szCs w:val="28"/>
          <w:lang w:eastAsia="en-US"/>
        </w:rPr>
      </w:pPr>
      <w:r w:rsidRPr="00A2650B">
        <w:rPr>
          <w:rFonts w:ascii="Calibri" w:eastAsia="Calibri" w:hAnsi="Calibri" w:cs="Times New Roman"/>
          <w:b/>
          <w:color w:val="92D050"/>
          <w:sz w:val="28"/>
          <w:szCs w:val="28"/>
          <w:lang w:eastAsia="en-US"/>
        </w:rPr>
        <w:t xml:space="preserve">Poziv </w:t>
      </w:r>
      <w:r>
        <w:rPr>
          <w:rFonts w:ascii="Calibri" w:eastAsia="Calibri" w:hAnsi="Calibri" w:cs="Times New Roman"/>
          <w:b/>
          <w:color w:val="92D050"/>
          <w:sz w:val="28"/>
          <w:szCs w:val="28"/>
          <w:lang w:eastAsia="en-US"/>
        </w:rPr>
        <w:t>za prijave u</w:t>
      </w:r>
      <w:r w:rsidR="00E95DC9">
        <w:rPr>
          <w:rFonts w:ascii="Calibri" w:eastAsia="Calibri" w:hAnsi="Calibri" w:cs="Times New Roman"/>
          <w:b/>
          <w:color w:val="92D050"/>
          <w:sz w:val="28"/>
          <w:szCs w:val="28"/>
          <w:lang w:eastAsia="en-US"/>
        </w:rPr>
        <w:t xml:space="preserve"> </w:t>
      </w:r>
      <w:r w:rsidRPr="00A2650B">
        <w:rPr>
          <w:rFonts w:ascii="Calibri" w:eastAsia="Calibri" w:hAnsi="Calibri" w:cs="Times New Roman"/>
          <w:b/>
          <w:color w:val="92D050"/>
          <w:sz w:val="28"/>
          <w:szCs w:val="28"/>
          <w:lang w:eastAsia="en-US"/>
        </w:rPr>
        <w:t xml:space="preserve">pred-akceleracijski program </w:t>
      </w:r>
    </w:p>
    <w:p w:rsidR="00E95DC9" w:rsidRPr="00A2650B" w:rsidRDefault="00E95DC9" w:rsidP="00A2650B">
      <w:pPr>
        <w:autoSpaceDE w:val="0"/>
        <w:autoSpaceDN w:val="0"/>
        <w:jc w:val="center"/>
        <w:rPr>
          <w:rFonts w:ascii="Calibri" w:eastAsia="Calibri" w:hAnsi="Calibri" w:cs="Times New Roman"/>
          <w:b/>
          <w:color w:val="92D050"/>
          <w:sz w:val="28"/>
          <w:szCs w:val="28"/>
          <w:lang w:eastAsia="en-US"/>
        </w:rPr>
      </w:pPr>
    </w:p>
    <w:p w:rsidR="00E2724A" w:rsidRDefault="00014FA3" w:rsidP="00E95DC9">
      <w:pPr>
        <w:autoSpaceDE w:val="0"/>
        <w:autoSpaceDN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ENERGY + </w:t>
      </w:r>
      <w:r w:rsidR="00501C05">
        <w:rPr>
          <w:rFonts w:ascii="Calibri" w:hAnsi="Calibri" w:cs="Calibri"/>
          <w:b/>
          <w:bCs/>
        </w:rPr>
        <w:t>pred</w:t>
      </w:r>
      <w:r w:rsidR="00602BE4">
        <w:rPr>
          <w:rFonts w:ascii="Calibri" w:hAnsi="Calibri" w:cs="Calibri"/>
          <w:b/>
          <w:bCs/>
        </w:rPr>
        <w:t>-</w:t>
      </w:r>
      <w:r w:rsidR="00E2724A">
        <w:rPr>
          <w:rFonts w:ascii="Calibri" w:hAnsi="Calibri" w:cs="Calibri"/>
          <w:b/>
          <w:bCs/>
        </w:rPr>
        <w:t xml:space="preserve">akceleracijski program </w:t>
      </w:r>
      <w:r w:rsidR="00501C05" w:rsidRPr="00501C05">
        <w:rPr>
          <w:rFonts w:ascii="Calibri" w:hAnsi="Calibri" w:cs="Calibri"/>
          <w:b/>
          <w:bCs/>
        </w:rPr>
        <w:t xml:space="preserve">s fokusom na poticanje razvoja </w:t>
      </w:r>
      <w:r w:rsidR="00056FFA" w:rsidRPr="00501C05">
        <w:rPr>
          <w:rFonts w:ascii="Calibri" w:hAnsi="Calibri" w:cs="Calibri"/>
          <w:b/>
          <w:bCs/>
        </w:rPr>
        <w:t>inovacija</w:t>
      </w:r>
    </w:p>
    <w:p w:rsidR="00E95DC9" w:rsidRDefault="00E95DC9" w:rsidP="00E95DC9">
      <w:pPr>
        <w:autoSpaceDE w:val="0"/>
        <w:autoSpaceDN w:val="0"/>
        <w:jc w:val="center"/>
        <w:rPr>
          <w:rFonts w:ascii="Calibri" w:hAnsi="Calibri" w:cs="Calibri"/>
          <w:bCs/>
        </w:rPr>
      </w:pPr>
    </w:p>
    <w:p w:rsidR="00501C05" w:rsidRDefault="00501C05" w:rsidP="00E2724A">
      <w:pPr>
        <w:autoSpaceDE w:val="0"/>
        <w:autoSpaceDN w:val="0"/>
        <w:rPr>
          <w:rFonts w:ascii="Calibri" w:hAnsi="Calibri" w:cs="Calibri"/>
          <w:bCs/>
        </w:rPr>
      </w:pPr>
    </w:p>
    <w:p w:rsidR="00602BE4" w:rsidRPr="00602BE4" w:rsidRDefault="00602BE4" w:rsidP="00804525">
      <w:pPr>
        <w:shd w:val="clear" w:color="auto" w:fill="FFFFFF"/>
        <w:textAlignment w:val="baseline"/>
        <w:rPr>
          <w:b/>
        </w:rPr>
      </w:pPr>
      <w:r w:rsidRPr="00602BE4">
        <w:rPr>
          <w:b/>
        </w:rPr>
        <w:t>Cilj programa</w:t>
      </w:r>
    </w:p>
    <w:p w:rsidR="00014FA3" w:rsidRDefault="00501C05" w:rsidP="00804525">
      <w:pPr>
        <w:shd w:val="clear" w:color="auto" w:fill="FFFFFF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Cilj programa je mladima u ranoj fazi razvoja osigurati stručnu pomoć u razradi ideje, pružiti smjernice za daljnji razvoj te ojačati vještine potrebne za predstavljanje javnosti i investitorima.</w:t>
      </w:r>
      <w:r w:rsidRPr="00501C05">
        <w:rPr>
          <w:rFonts w:ascii="Calibri" w:hAnsi="Calibri" w:cs="Calibri"/>
        </w:rPr>
        <w:t xml:space="preserve"> Prijaviti se mogu osobe </w:t>
      </w:r>
      <w:r w:rsidR="00014FA3">
        <w:rPr>
          <w:rFonts w:ascii="Calibri" w:hAnsi="Calibri" w:cs="Calibri"/>
        </w:rPr>
        <w:t>mlađe od 35 godina.</w:t>
      </w:r>
    </w:p>
    <w:p w:rsidR="00014FA3" w:rsidRDefault="00014FA3" w:rsidP="00804525">
      <w:pPr>
        <w:shd w:val="clear" w:color="auto" w:fill="FFFFFF"/>
        <w:textAlignment w:val="baseline"/>
        <w:rPr>
          <w:rFonts w:ascii="Calibri" w:hAnsi="Calibri" w:cs="Calibri"/>
        </w:rPr>
      </w:pPr>
    </w:p>
    <w:p w:rsidR="00602BE4" w:rsidRPr="00602BE4" w:rsidRDefault="00602BE4" w:rsidP="00804525">
      <w:pPr>
        <w:shd w:val="clear" w:color="auto" w:fill="FFFFFF"/>
        <w:textAlignment w:val="baseline"/>
        <w:rPr>
          <w:b/>
        </w:rPr>
      </w:pPr>
      <w:r w:rsidRPr="00602BE4">
        <w:rPr>
          <w:b/>
        </w:rPr>
        <w:t>Kome je namijenjen?</w:t>
      </w:r>
    </w:p>
    <w:p w:rsidR="00602BE4" w:rsidRDefault="00602BE4" w:rsidP="00602BE4">
      <w:pPr>
        <w:shd w:val="clear" w:color="auto" w:fill="FFFFFF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Priliku za sudjelovanje će dobiti</w:t>
      </w:r>
      <w:r w:rsidR="00804525">
        <w:rPr>
          <w:rFonts w:ascii="Calibri" w:hAnsi="Calibri" w:cs="Calibri"/>
        </w:rPr>
        <w:t xml:space="preserve"> do 1</w:t>
      </w:r>
      <w:r w:rsidR="00014FA3">
        <w:rPr>
          <w:rFonts w:ascii="Calibri" w:hAnsi="Calibri" w:cs="Calibri"/>
        </w:rPr>
        <w:t>5</w:t>
      </w:r>
      <w:r w:rsidR="00804525">
        <w:rPr>
          <w:rFonts w:ascii="Calibri" w:hAnsi="Calibri" w:cs="Calibri"/>
        </w:rPr>
        <w:t xml:space="preserve"> </w:t>
      </w:r>
      <w:r w:rsidR="00014FA3">
        <w:rPr>
          <w:rFonts w:ascii="Calibri" w:hAnsi="Calibri" w:cs="Calibri"/>
        </w:rPr>
        <w:t xml:space="preserve">pojedinaca </w:t>
      </w:r>
      <w:r w:rsidR="00014FA3" w:rsidRPr="00014FA3">
        <w:rPr>
          <w:rFonts w:ascii="Calibri" w:hAnsi="Calibri" w:cs="Calibri"/>
        </w:rPr>
        <w:t>s idejom ali i oni koji žele aktivno sudjelovati u timu s ciljem pronalaska inovativnog rješenja za izazove u području energetskog sektora</w:t>
      </w:r>
      <w:r w:rsidR="000609CE">
        <w:rPr>
          <w:rFonts w:ascii="Calibri" w:hAnsi="Calibri" w:cs="Calibri"/>
        </w:rPr>
        <w:t>:</w:t>
      </w:r>
      <w:r w:rsidR="00014FA3" w:rsidRPr="00014FA3">
        <w:rPr>
          <w:rFonts w:ascii="Calibri" w:hAnsi="Calibri" w:cs="Calibri"/>
        </w:rPr>
        <w:t xml:space="preserve"> </w:t>
      </w:r>
      <w:hyperlink r:id="rId7" w:history="1">
        <w:proofErr w:type="spellStart"/>
        <w:r w:rsidR="000609CE" w:rsidRPr="000609CE">
          <w:rPr>
            <w:rStyle w:val="Hyperlink"/>
            <w:rFonts w:ascii="Calibri" w:hAnsi="Calibri" w:cs="Calibri"/>
          </w:rPr>
          <w:t>Selection</w:t>
        </w:r>
        <w:proofErr w:type="spellEnd"/>
        <w:r w:rsidR="000609CE" w:rsidRPr="000609CE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0609CE" w:rsidRPr="000609CE">
          <w:rPr>
            <w:rStyle w:val="Hyperlink"/>
            <w:rFonts w:ascii="Calibri" w:hAnsi="Calibri" w:cs="Calibri"/>
          </w:rPr>
          <w:t>Criter</w:t>
        </w:r>
        <w:r w:rsidR="00CA5720">
          <w:rPr>
            <w:rStyle w:val="Hyperlink"/>
            <w:rFonts w:ascii="Calibri" w:hAnsi="Calibri" w:cs="Calibri"/>
          </w:rPr>
          <w:t>i</w:t>
        </w:r>
        <w:r w:rsidR="000609CE" w:rsidRPr="000609CE">
          <w:rPr>
            <w:rStyle w:val="Hyperlink"/>
            <w:rFonts w:ascii="Calibri" w:hAnsi="Calibri" w:cs="Calibri"/>
          </w:rPr>
          <w:t>a</w:t>
        </w:r>
        <w:proofErr w:type="spellEnd"/>
      </w:hyperlink>
    </w:p>
    <w:p w:rsidR="00602BE4" w:rsidRDefault="00602BE4" w:rsidP="00602BE4">
      <w:pPr>
        <w:shd w:val="clear" w:color="auto" w:fill="FFFFFF"/>
        <w:textAlignment w:val="baseline"/>
        <w:rPr>
          <w:rFonts w:ascii="Calibri" w:hAnsi="Calibri" w:cs="Calibri"/>
        </w:rPr>
      </w:pPr>
    </w:p>
    <w:p w:rsidR="00602BE4" w:rsidRPr="00602BE4" w:rsidRDefault="00602BE4" w:rsidP="00602BE4">
      <w:pPr>
        <w:shd w:val="clear" w:color="auto" w:fill="FFFFFF"/>
        <w:textAlignment w:val="baseline"/>
        <w:rPr>
          <w:b/>
        </w:rPr>
      </w:pPr>
      <w:r w:rsidRPr="00602BE4">
        <w:rPr>
          <w:b/>
        </w:rPr>
        <w:t>Što dobivam?</w:t>
      </w:r>
    </w:p>
    <w:p w:rsidR="00501C05" w:rsidRDefault="00602BE4" w:rsidP="00501C05">
      <w:pPr>
        <w:shd w:val="clear" w:color="auto" w:fill="FFFFFF"/>
        <w:textAlignment w:val="baseline"/>
        <w:rPr>
          <w:rFonts w:ascii="Calibri" w:hAnsi="Calibri" w:cs="Calibri"/>
        </w:rPr>
      </w:pPr>
      <w:r>
        <w:t>Prijavljeni će biti pravovremeno obav</w:t>
      </w:r>
      <w:r w:rsidR="00040596">
        <w:t>i</w:t>
      </w:r>
      <w:r>
        <w:t xml:space="preserve">ješteni o rezultatima odabira, neposredno nakon zatvaranja natječaja za prijave. </w:t>
      </w:r>
      <w:r w:rsidR="00501C05">
        <w:rPr>
          <w:rFonts w:ascii="Calibri" w:hAnsi="Calibri" w:cs="Calibri"/>
        </w:rPr>
        <w:t xml:space="preserve">Odabrani sudionici dobivaju 40 satni program edukacije, praktičnih radionica i mentoriranja (free of charge) i na kraju demo day. </w:t>
      </w:r>
    </w:p>
    <w:p w:rsidR="00501C05" w:rsidRDefault="00501C05" w:rsidP="00501C05">
      <w:pPr>
        <w:shd w:val="clear" w:color="auto" w:fill="FFFFFF"/>
        <w:textAlignment w:val="baseline"/>
        <w:rPr>
          <w:rFonts w:ascii="Calibri" w:hAnsi="Calibri" w:cs="Calibri"/>
        </w:rPr>
      </w:pPr>
    </w:p>
    <w:p w:rsidR="00501C05" w:rsidRDefault="00501C05" w:rsidP="00501C05">
      <w:pPr>
        <w:shd w:val="clear" w:color="auto" w:fill="FFFFFF"/>
        <w:textAlignment w:val="baseline"/>
      </w:pPr>
      <w:r>
        <w:rPr>
          <w:rFonts w:ascii="Calibri" w:hAnsi="Calibri" w:cs="Calibri"/>
        </w:rPr>
        <w:t>S</w:t>
      </w:r>
      <w:r>
        <w:t>udionici programa</w:t>
      </w:r>
      <w:r w:rsidRPr="00B53BB6">
        <w:t xml:space="preserve"> će </w:t>
      </w:r>
      <w:r>
        <w:t>na</w:t>
      </w:r>
      <w:r w:rsidRPr="00B53BB6">
        <w:t>učiti</w:t>
      </w:r>
      <w:r>
        <w:t xml:space="preserve"> kako:</w:t>
      </w:r>
    </w:p>
    <w:p w:rsidR="00D93211" w:rsidRDefault="00D93211" w:rsidP="00D93211">
      <w:pPr>
        <w:pStyle w:val="ListParagraph"/>
        <w:numPr>
          <w:ilvl w:val="0"/>
          <w:numId w:val="5"/>
        </w:numPr>
      </w:pPr>
      <w:r>
        <w:t>razraditi poslovnu ideju;</w:t>
      </w:r>
    </w:p>
    <w:p w:rsidR="001F0CC1" w:rsidRDefault="001F0CC1" w:rsidP="001F0CC1">
      <w:pPr>
        <w:pStyle w:val="ListParagraph"/>
        <w:numPr>
          <w:ilvl w:val="0"/>
          <w:numId w:val="5"/>
        </w:numPr>
        <w:shd w:val="clear" w:color="auto" w:fill="FFFFFF"/>
        <w:textAlignment w:val="baseline"/>
      </w:pPr>
      <w:r w:rsidRPr="00B53BB6">
        <w:t>odabrati odgovarajući poslovni model</w:t>
      </w:r>
      <w:r w:rsidRPr="00501C05">
        <w:rPr>
          <w:b/>
        </w:rPr>
        <w:t>,</w:t>
      </w:r>
      <w:r w:rsidRPr="00B53BB6">
        <w:t xml:space="preserve"> </w:t>
      </w:r>
    </w:p>
    <w:p w:rsidR="00D93211" w:rsidRDefault="00D93211" w:rsidP="00D93211">
      <w:pPr>
        <w:pStyle w:val="ListParagraph"/>
        <w:numPr>
          <w:ilvl w:val="0"/>
          <w:numId w:val="5"/>
        </w:numPr>
      </w:pPr>
      <w:r w:rsidRPr="00D93211">
        <w:t>kreirati tim i upravljati projekt</w:t>
      </w:r>
      <w:r>
        <w:t>om,</w:t>
      </w:r>
    </w:p>
    <w:p w:rsidR="00501C05" w:rsidRPr="00501C05" w:rsidRDefault="00501C05" w:rsidP="00501C05">
      <w:pPr>
        <w:pStyle w:val="ListParagraph"/>
        <w:numPr>
          <w:ilvl w:val="0"/>
          <w:numId w:val="5"/>
        </w:numPr>
        <w:shd w:val="clear" w:color="auto" w:fill="FFFFFF"/>
        <w:textAlignment w:val="baseline"/>
      </w:pPr>
      <w:r>
        <w:t>iz</w:t>
      </w:r>
      <w:r w:rsidRPr="00B53BB6">
        <w:t xml:space="preserve">raditi </w:t>
      </w:r>
      <w:r w:rsidR="00D93211">
        <w:t>pitch deck (prezentaciju)</w:t>
      </w:r>
      <w:r w:rsidRPr="00B53BB6">
        <w:t xml:space="preserve">, </w:t>
      </w:r>
    </w:p>
    <w:p w:rsidR="00501C05" w:rsidRDefault="00501C05" w:rsidP="00501C05">
      <w:pPr>
        <w:pStyle w:val="ListParagraph"/>
        <w:numPr>
          <w:ilvl w:val="0"/>
          <w:numId w:val="5"/>
        </w:numPr>
        <w:shd w:val="clear" w:color="auto" w:fill="FFFFFF"/>
        <w:textAlignment w:val="baseline"/>
      </w:pPr>
      <w:r>
        <w:t>p</w:t>
      </w:r>
      <w:r w:rsidRPr="00501C05">
        <w:t xml:space="preserve">rezentirati </w:t>
      </w:r>
      <w:r w:rsidR="00D93211">
        <w:t>ideju</w:t>
      </w:r>
      <w:r w:rsidR="00056FFA">
        <w:t xml:space="preserve"> </w:t>
      </w:r>
      <w:r>
        <w:t xml:space="preserve">javnosti i </w:t>
      </w:r>
      <w:r w:rsidRPr="00501C05">
        <w:t>investitorima</w:t>
      </w:r>
      <w:r w:rsidR="001F0CC1">
        <w:t>.</w:t>
      </w:r>
    </w:p>
    <w:p w:rsidR="00501C05" w:rsidRPr="00602BE4" w:rsidRDefault="00501C05" w:rsidP="00501C05">
      <w:pPr>
        <w:shd w:val="clear" w:color="auto" w:fill="FFFFFF"/>
        <w:textAlignment w:val="baseline"/>
        <w:rPr>
          <w:b/>
        </w:rPr>
      </w:pPr>
    </w:p>
    <w:p w:rsidR="00014FA3" w:rsidRDefault="00D93211" w:rsidP="00014FA3">
      <w:pPr>
        <w:shd w:val="clear" w:color="auto" w:fill="FFFFFF"/>
        <w:textAlignment w:val="baseline"/>
      </w:pPr>
      <w:r>
        <w:t>Po završetku programa s</w:t>
      </w:r>
      <w:r w:rsidR="00501C05" w:rsidRPr="00501C05">
        <w:t xml:space="preserve">vaki će </w:t>
      </w:r>
      <w:r>
        <w:t xml:space="preserve">pojedinac i/ili </w:t>
      </w:r>
      <w:r w:rsidR="00501C05" w:rsidRPr="00501C05">
        <w:t>ti</w:t>
      </w:r>
      <w:r w:rsidR="00014FA3">
        <w:t>m imati razrađenu poslovnu ideju</w:t>
      </w:r>
      <w:r>
        <w:t xml:space="preserve"> i plan razvoja te pripremljen </w:t>
      </w:r>
      <w:r w:rsidR="00014FA3">
        <w:t xml:space="preserve">pitch deck </w:t>
      </w:r>
      <w:r w:rsidR="00040596">
        <w:t>(prezentaciju) z</w:t>
      </w:r>
      <w:bookmarkStart w:id="0" w:name="_GoBack"/>
      <w:bookmarkEnd w:id="0"/>
      <w:r>
        <w:t xml:space="preserve">a predstavljanje pred potencijalim investitorima kao i potvrdu o sudjelovanju u međunarodnom predakceleracijskom programu Energy +. </w:t>
      </w:r>
    </w:p>
    <w:p w:rsidR="00014FA3" w:rsidRDefault="00014FA3" w:rsidP="00014FA3">
      <w:pPr>
        <w:shd w:val="clear" w:color="auto" w:fill="FFFFFF"/>
        <w:textAlignment w:val="baseline"/>
      </w:pPr>
    </w:p>
    <w:p w:rsidR="00602BE4" w:rsidRDefault="00602BE4" w:rsidP="00602BE4">
      <w:pPr>
        <w:shd w:val="clear" w:color="auto" w:fill="FFFFFF"/>
        <w:textAlignment w:val="baseline"/>
        <w:rPr>
          <w:b/>
        </w:rPr>
      </w:pPr>
      <w:r w:rsidRPr="00602BE4">
        <w:rPr>
          <w:b/>
        </w:rPr>
        <w:t xml:space="preserve">Kada i kako? </w:t>
      </w:r>
    </w:p>
    <w:p w:rsidR="00602BE4" w:rsidRDefault="00602BE4" w:rsidP="00602BE4">
      <w:pPr>
        <w:shd w:val="clear" w:color="auto" w:fill="FFFFFF"/>
        <w:textAlignment w:val="baseline"/>
      </w:pPr>
      <w:r w:rsidRPr="00F770CB">
        <w:rPr>
          <w:b/>
        </w:rPr>
        <w:t>Prijave su otvorene do 13.3.2020. godine</w:t>
      </w:r>
      <w:r>
        <w:t xml:space="preserve"> putem obrasca koji je dostupan na: </w:t>
      </w:r>
      <w:hyperlink r:id="rId8" w:history="1">
        <w:r w:rsidR="000A0351" w:rsidRPr="000A0351">
          <w:rPr>
            <w:rStyle w:val="Hyperlink"/>
          </w:rPr>
          <w:t>PRIJAVA</w:t>
        </w:r>
      </w:hyperlink>
      <w:hyperlink r:id="rId9" w:tgtFrame="_blank" w:history="1"/>
    </w:p>
    <w:p w:rsidR="000A0351" w:rsidRDefault="00D93211" w:rsidP="000A0351">
      <w:pPr>
        <w:shd w:val="clear" w:color="auto" w:fill="FFFFFF"/>
        <w:textAlignment w:val="baseline"/>
        <w:rPr>
          <w:rFonts w:ascii="Calibri" w:hAnsi="Calibri" w:cs="Calibri"/>
        </w:rPr>
      </w:pPr>
      <w:r>
        <w:t>Program</w:t>
      </w:r>
      <w:r w:rsidR="00501C05" w:rsidRPr="00507235">
        <w:rPr>
          <w:rFonts w:ascii="Calibri" w:hAnsi="Calibri" w:cs="Calibri"/>
        </w:rPr>
        <w:t xml:space="preserve"> će se odvijati na </w:t>
      </w:r>
      <w:r w:rsidR="00014FA3">
        <w:rPr>
          <w:rFonts w:ascii="Calibri" w:hAnsi="Calibri" w:cs="Calibri"/>
        </w:rPr>
        <w:t xml:space="preserve">hrvatskom </w:t>
      </w:r>
      <w:r w:rsidR="00501C05" w:rsidRPr="00507235">
        <w:rPr>
          <w:rFonts w:ascii="Calibri" w:hAnsi="Calibri" w:cs="Calibri"/>
        </w:rPr>
        <w:t xml:space="preserve">jeziku a održavat će se u </w:t>
      </w:r>
      <w:r w:rsidR="000A0351">
        <w:rPr>
          <w:rFonts w:ascii="Calibri" w:hAnsi="Calibri" w:cs="Calibri"/>
        </w:rPr>
        <w:t xml:space="preserve">Zagrebu u </w:t>
      </w:r>
      <w:r w:rsidR="00501C05" w:rsidRPr="00507235">
        <w:rPr>
          <w:rFonts w:ascii="Calibri" w:hAnsi="Calibri" w:cs="Calibri"/>
        </w:rPr>
        <w:t>travnju i svibnju 20</w:t>
      </w:r>
      <w:r w:rsidR="00014FA3">
        <w:rPr>
          <w:rFonts w:ascii="Calibri" w:hAnsi="Calibri" w:cs="Calibri"/>
        </w:rPr>
        <w:t>20</w:t>
      </w:r>
      <w:r w:rsidR="00040596">
        <w:rPr>
          <w:rFonts w:ascii="Calibri" w:hAnsi="Calibri" w:cs="Calibri"/>
        </w:rPr>
        <w:t>.</w:t>
      </w:r>
      <w:r w:rsidR="00501C05" w:rsidRPr="00507235">
        <w:rPr>
          <w:rFonts w:ascii="Calibri" w:hAnsi="Calibri" w:cs="Calibri"/>
        </w:rPr>
        <w:t xml:space="preserve"> godine.</w:t>
      </w:r>
      <w:r w:rsidR="000A0351">
        <w:rPr>
          <w:rFonts w:ascii="Calibri" w:hAnsi="Calibri" w:cs="Calibri"/>
        </w:rPr>
        <w:t xml:space="preserve"> </w:t>
      </w:r>
    </w:p>
    <w:p w:rsidR="00602BE4" w:rsidRDefault="00A2650B" w:rsidP="000A0351">
      <w:pPr>
        <w:shd w:val="clear" w:color="auto" w:fill="FFFFFF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501C05" w:rsidRPr="00507235">
        <w:rPr>
          <w:rFonts w:ascii="Calibri" w:hAnsi="Calibri" w:cs="Calibri"/>
        </w:rPr>
        <w:t>etaljan raspored radionica i mentori bi</w:t>
      </w:r>
      <w:r>
        <w:rPr>
          <w:rFonts w:ascii="Calibri" w:hAnsi="Calibri" w:cs="Calibri"/>
        </w:rPr>
        <w:t>t</w:t>
      </w:r>
      <w:r w:rsidR="000609CE">
        <w:rPr>
          <w:rFonts w:ascii="Calibri" w:hAnsi="Calibri" w:cs="Calibri"/>
        </w:rPr>
        <w:t xml:space="preserve"> će objavljeni na web stranici</w:t>
      </w:r>
      <w:r w:rsidR="00053899">
        <w:rPr>
          <w:rFonts w:ascii="Calibri" w:hAnsi="Calibri" w:cs="Calibri"/>
        </w:rPr>
        <w:t xml:space="preserve">: </w:t>
      </w:r>
      <w:hyperlink r:id="rId10" w:history="1">
        <w:r w:rsidR="00053899" w:rsidRPr="00053899">
          <w:rPr>
            <w:rStyle w:val="Hyperlink"/>
            <w:rFonts w:ascii="Calibri" w:hAnsi="Calibri" w:cs="Calibri"/>
          </w:rPr>
          <w:t>LINK</w:t>
        </w:r>
      </w:hyperlink>
      <w:r w:rsidR="00053899">
        <w:rPr>
          <w:rFonts w:ascii="Calibri" w:hAnsi="Calibri" w:cs="Calibri"/>
        </w:rPr>
        <w:t xml:space="preserve"> </w:t>
      </w:r>
    </w:p>
    <w:p w:rsidR="00E95DC9" w:rsidRDefault="00E95DC9" w:rsidP="00056FFA">
      <w:pPr>
        <w:jc w:val="both"/>
        <w:rPr>
          <w:rFonts w:ascii="Calibri" w:hAnsi="Calibri" w:cs="Calibri"/>
        </w:rPr>
      </w:pPr>
    </w:p>
    <w:p w:rsidR="00053899" w:rsidRDefault="00053899" w:rsidP="00E95DC9">
      <w:pPr>
        <w:shd w:val="clear" w:color="auto" w:fill="FFFFFF"/>
        <w:textAlignment w:val="baseline"/>
      </w:pPr>
    </w:p>
    <w:p w:rsidR="00E95DC9" w:rsidRPr="00E95DC9" w:rsidRDefault="00053899" w:rsidP="00E95DC9">
      <w:pPr>
        <w:shd w:val="clear" w:color="auto" w:fill="FFFFFF"/>
        <w:textAlignment w:val="baseline"/>
      </w:pPr>
      <w:r>
        <w:t>Kontakt za</w:t>
      </w:r>
      <w:r w:rsidR="00E95DC9" w:rsidRPr="00E95DC9">
        <w:t xml:space="preserve"> sva p</w:t>
      </w:r>
      <w:r>
        <w:t>itanja vezana za program</w:t>
      </w:r>
      <w:r w:rsidR="00E95DC9" w:rsidRPr="00E95DC9">
        <w:t>:</w:t>
      </w:r>
    </w:p>
    <w:p w:rsidR="00E95DC9" w:rsidRDefault="00E95DC9" w:rsidP="00E95DC9">
      <w:pPr>
        <w:rPr>
          <w:rFonts w:ascii="font278" w:eastAsia="Times New Roman" w:hAnsi="font278" w:cs="Times New Roman"/>
          <w:b/>
          <w:bCs/>
          <w:color w:val="0B5394"/>
          <w:sz w:val="20"/>
          <w:szCs w:val="20"/>
        </w:rPr>
      </w:pPr>
    </w:p>
    <w:p w:rsidR="00E95DC9" w:rsidRDefault="00E95DC9" w:rsidP="00E95DC9">
      <w:pPr>
        <w:spacing w:line="276" w:lineRule="atLeast"/>
        <w:rPr>
          <w:rFonts w:ascii="font278" w:eastAsia="Times New Roman" w:hAnsi="font278" w:cs="Times New Roman"/>
          <w:b/>
          <w:bCs/>
          <w:color w:val="000000"/>
          <w:sz w:val="20"/>
          <w:szCs w:val="20"/>
        </w:rPr>
      </w:pPr>
      <w:r w:rsidRPr="00E95DC9">
        <w:rPr>
          <w:rFonts w:ascii="font278" w:eastAsia="Times New Roman" w:hAnsi="font278" w:cs="Times New Roman"/>
          <w:b/>
          <w:bCs/>
          <w:color w:val="000000"/>
          <w:sz w:val="20"/>
          <w:szCs w:val="20"/>
        </w:rPr>
        <w:t>Ivana Čuljak</w:t>
      </w:r>
    </w:p>
    <w:p w:rsidR="00E95DC9" w:rsidRPr="00E95DC9" w:rsidRDefault="00E95DC9" w:rsidP="00E95DC9">
      <w:pPr>
        <w:spacing w:line="276" w:lineRule="atLeast"/>
        <w:rPr>
          <w:rFonts w:ascii="font278" w:eastAsia="Times New Roman" w:hAnsi="font278" w:cs="Times New Roman"/>
          <w:b/>
          <w:bCs/>
          <w:color w:val="0B5394"/>
          <w:sz w:val="20"/>
          <w:szCs w:val="20"/>
        </w:rPr>
      </w:pPr>
      <w:r w:rsidRPr="00E95DC9">
        <w:rPr>
          <w:rFonts w:ascii="font278" w:eastAsia="Times New Roman" w:hAnsi="font278" w:cs="Times New Roman"/>
          <w:b/>
          <w:bCs/>
          <w:color w:val="0B5394"/>
          <w:sz w:val="20"/>
          <w:szCs w:val="20"/>
        </w:rPr>
        <w:t xml:space="preserve">E: ivana.culjak@innoenergy.com </w:t>
      </w:r>
    </w:p>
    <w:p w:rsidR="00E95DC9" w:rsidRDefault="00E95DC9" w:rsidP="00E95DC9">
      <w:pPr>
        <w:spacing w:line="276" w:lineRule="atLeast"/>
        <w:rPr>
          <w:rFonts w:ascii="font278" w:eastAsia="Times New Roman" w:hAnsi="font278" w:cs="Times New Roman"/>
          <w:b/>
          <w:bCs/>
          <w:color w:val="0B5394"/>
          <w:sz w:val="20"/>
          <w:szCs w:val="20"/>
        </w:rPr>
      </w:pPr>
      <w:r w:rsidRPr="00E95DC9">
        <w:rPr>
          <w:rFonts w:ascii="font278" w:eastAsia="Times New Roman" w:hAnsi="font278" w:cs="Times New Roman"/>
          <w:b/>
          <w:bCs/>
          <w:color w:val="0B5394"/>
          <w:sz w:val="20"/>
          <w:szCs w:val="20"/>
        </w:rPr>
        <w:t>M: +385 (0) 99 31 79 554</w:t>
      </w:r>
    </w:p>
    <w:p w:rsidR="00E95DC9" w:rsidRPr="00E95DC9" w:rsidRDefault="00E95DC9" w:rsidP="00E95DC9">
      <w:pPr>
        <w:spacing w:line="27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5DC9">
        <w:rPr>
          <w:rFonts w:ascii="font278" w:eastAsia="Times New Roman" w:hAnsi="font278" w:cs="Times New Roman"/>
          <w:b/>
          <w:bCs/>
          <w:color w:val="0B5394"/>
          <w:sz w:val="20"/>
          <w:szCs w:val="20"/>
        </w:rPr>
        <w:t>Invento Capital Partners</w:t>
      </w:r>
    </w:p>
    <w:p w:rsidR="00E95DC9" w:rsidRDefault="00040596" w:rsidP="00E95DC9">
      <w:pPr>
        <w:spacing w:line="276" w:lineRule="atLeast"/>
        <w:rPr>
          <w:rFonts w:ascii="font278" w:eastAsia="Times New Roman" w:hAnsi="font278" w:cs="Times New Roman"/>
          <w:color w:val="222222"/>
          <w:sz w:val="20"/>
          <w:szCs w:val="20"/>
        </w:rPr>
      </w:pPr>
      <w:hyperlink r:id="rId11" w:tgtFrame="_blank" w:history="1">
        <w:r w:rsidR="00E95DC9" w:rsidRPr="00E95DC9">
          <w:rPr>
            <w:rFonts w:ascii="font278" w:eastAsia="Times New Roman" w:hAnsi="font278" w:cs="Times New Roman"/>
            <w:color w:val="0000FF"/>
            <w:sz w:val="20"/>
            <w:szCs w:val="20"/>
            <w:u w:val="single"/>
          </w:rPr>
          <w:t>www.inventocapitalpartners.eu</w:t>
        </w:r>
      </w:hyperlink>
      <w:r w:rsidR="00E95DC9" w:rsidRPr="00E95DC9">
        <w:rPr>
          <w:rFonts w:ascii="font278" w:eastAsia="Times New Roman" w:hAnsi="font278" w:cs="Times New Roman"/>
          <w:color w:val="222222"/>
          <w:sz w:val="20"/>
          <w:szCs w:val="20"/>
        </w:rPr>
        <w:t xml:space="preserve"> </w:t>
      </w:r>
    </w:p>
    <w:p w:rsidR="00053899" w:rsidRPr="00E95DC9" w:rsidRDefault="00053899" w:rsidP="00E95DC9">
      <w:pPr>
        <w:spacing w:line="276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53899" w:rsidRDefault="00053899" w:rsidP="00053899">
      <w:pPr>
        <w:shd w:val="clear" w:color="auto" w:fill="FFFFFF"/>
        <w:textAlignment w:val="baseline"/>
      </w:pPr>
      <w:r>
        <w:t>Za više detalja o programu:</w:t>
      </w:r>
      <w:r w:rsidRPr="00053899">
        <w:t xml:space="preserve"> </w:t>
      </w:r>
      <w:hyperlink r:id="rId12" w:history="1">
        <w:r w:rsidRPr="00885D05">
          <w:rPr>
            <w:rStyle w:val="Hyperlink"/>
          </w:rPr>
          <w:t>http://inventocapitalpartners.eu/energy-plus-about/</w:t>
        </w:r>
      </w:hyperlink>
      <w:r>
        <w:t xml:space="preserve"> </w:t>
      </w:r>
    </w:p>
    <w:sectPr w:rsidR="0005389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98" w:rsidRDefault="00FE0998" w:rsidP="00A2650B">
      <w:r>
        <w:separator/>
      </w:r>
    </w:p>
  </w:endnote>
  <w:endnote w:type="continuationSeparator" w:id="0">
    <w:p w:rsidR="00FE0998" w:rsidRDefault="00FE0998" w:rsidP="00A2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78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DC9" w:rsidRDefault="00E95DC9">
    <w:pPr>
      <w:pStyle w:val="Footer"/>
    </w:pPr>
    <w:r>
      <w:rPr>
        <w:noProof/>
        <w:lang w:val="en-GB" w:eastAsia="en-GB"/>
      </w:rPr>
      <w:drawing>
        <wp:inline distT="0" distB="0" distL="0" distR="0" wp14:anchorId="66A227D4" wp14:editId="02D53B7D">
          <wp:extent cx="5760720" cy="349885"/>
          <wp:effectExtent l="0" t="0" r="0" b="0"/>
          <wp:docPr id="6" name="Picture 4" descr="Invento_footer_sa_svim_informacija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Invento_footer_sa_svim_informacija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98" w:rsidRDefault="00FE0998" w:rsidP="00A2650B">
      <w:r>
        <w:separator/>
      </w:r>
    </w:p>
  </w:footnote>
  <w:footnote w:type="continuationSeparator" w:id="0">
    <w:p w:rsidR="00FE0998" w:rsidRDefault="00FE0998" w:rsidP="00A2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0B" w:rsidRDefault="00A2650B" w:rsidP="00A2650B">
    <w:pPr>
      <w:pStyle w:val="Header"/>
      <w:tabs>
        <w:tab w:val="clear" w:pos="4536"/>
        <w:tab w:val="clear" w:pos="9072"/>
        <w:tab w:val="left" w:pos="7920"/>
      </w:tabs>
    </w:pPr>
    <w:r w:rsidRPr="00A2650B">
      <w:rPr>
        <w:noProof/>
        <w:lang w:val="en-GB" w:eastAsia="en-GB"/>
      </w:rPr>
      <w:drawing>
        <wp:inline distT="0" distB="0" distL="0" distR="0">
          <wp:extent cx="2438400" cy="914400"/>
          <wp:effectExtent l="0" t="0" r="0" b="0"/>
          <wp:docPr id="1" name="Picture 1" descr="C:\Users\Optimizacija2\Desktop\SVE\0.1. INTEREG\1 DANUBE ENERGY +\Visits\worksh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timizacija2\Desktop\SVE\0.1. INTEREG\1 DANUBE ENERGY +\Visits\worksh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 w:rsidR="00E95DC9" w:rsidRPr="00A2650B">
      <w:rPr>
        <w:noProof/>
        <w:lang w:val="en-GB" w:eastAsia="en-GB"/>
      </w:rPr>
      <w:drawing>
        <wp:inline distT="0" distB="0" distL="0" distR="0" wp14:anchorId="5D2C4BB4" wp14:editId="07611F1F">
          <wp:extent cx="1043940" cy="861060"/>
          <wp:effectExtent l="0" t="0" r="3810" b="0"/>
          <wp:docPr id="5" name="Picture 5" descr="C:\Users\Optimizacija2\Desktop\SVE\0.1. INTEREG\1 DANUBE ENERGY +\Visits\workshop\Inven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timizacija2\Desktop\SVE\0.1. INTEREG\1 DANUBE ENERGY +\Visits\workshop\Inven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089F"/>
    <w:multiLevelType w:val="multilevel"/>
    <w:tmpl w:val="EFF2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F7D77"/>
    <w:multiLevelType w:val="hybridMultilevel"/>
    <w:tmpl w:val="338628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992"/>
    <w:multiLevelType w:val="hybridMultilevel"/>
    <w:tmpl w:val="54EC6B8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048A7"/>
    <w:multiLevelType w:val="hybridMultilevel"/>
    <w:tmpl w:val="01DE107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2110"/>
    <w:multiLevelType w:val="hybridMultilevel"/>
    <w:tmpl w:val="01DE107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99"/>
    <w:rsid w:val="00014FA3"/>
    <w:rsid w:val="00040596"/>
    <w:rsid w:val="00053899"/>
    <w:rsid w:val="00056FFA"/>
    <w:rsid w:val="000609CE"/>
    <w:rsid w:val="000A0351"/>
    <w:rsid w:val="001E0585"/>
    <w:rsid w:val="001F0CC1"/>
    <w:rsid w:val="002D20A5"/>
    <w:rsid w:val="00322299"/>
    <w:rsid w:val="003A65A4"/>
    <w:rsid w:val="00501C05"/>
    <w:rsid w:val="00507235"/>
    <w:rsid w:val="00532807"/>
    <w:rsid w:val="00602BE4"/>
    <w:rsid w:val="00804525"/>
    <w:rsid w:val="00806AF3"/>
    <w:rsid w:val="008E249F"/>
    <w:rsid w:val="00A2650B"/>
    <w:rsid w:val="00B009EB"/>
    <w:rsid w:val="00BC5179"/>
    <w:rsid w:val="00C62B97"/>
    <w:rsid w:val="00CA5720"/>
    <w:rsid w:val="00D922A7"/>
    <w:rsid w:val="00D93211"/>
    <w:rsid w:val="00DD5CBB"/>
    <w:rsid w:val="00E0261B"/>
    <w:rsid w:val="00E26E83"/>
    <w:rsid w:val="00E2724A"/>
    <w:rsid w:val="00E95DC9"/>
    <w:rsid w:val="00F738D8"/>
    <w:rsid w:val="00F770CB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ACC10"/>
  <w15:chartTrackingRefBased/>
  <w15:docId w15:val="{B0E73491-CF2B-43ED-8972-2A40FF12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4A"/>
    <w:pPr>
      <w:spacing w:after="0" w:line="240" w:lineRule="auto"/>
    </w:pPr>
    <w:rPr>
      <w:rFonts w:eastAsiaTheme="minorEastAsia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4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272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724A"/>
    <w:rPr>
      <w:b/>
      <w:bCs/>
    </w:rPr>
  </w:style>
  <w:style w:type="paragraph" w:styleId="ListParagraph">
    <w:name w:val="List Paragraph"/>
    <w:basedOn w:val="Normal"/>
    <w:uiPriority w:val="34"/>
    <w:qFormat/>
    <w:rsid w:val="00501C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24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602B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5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50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65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50B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1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6s.com/energybyoptimizationcroati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ventocapitalpartners.eu/energy-plus-selection-criteria/" TargetMode="External"/><Relationship Id="rId12" Type="http://schemas.openxmlformats.org/officeDocument/2006/relationships/hyperlink" Target="http://inventocapitalpartners.eu/energy-plus-abou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ventocapitalpartners.e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ventocapitalpartners.eu/energy-plus-pro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bit.ly%2F38Zwov6&amp;h=AT2ZLsXomVBblld8eO0EzVhFxsM0Ta6y2OhK03-IHNByAQWa2vw3q15VwyhUawa8NWx1TZpHdQNGpuND0T3gfqI6bP_IUGkzkSc01PNMCJQ-9u6LAmHOcPbBunJ3Tj54drSO7Ir0I4w11aONPeT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BA486B36.dotm</Template>
  <TotalTime>17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Dijana Juroš</cp:lastModifiedBy>
  <cp:revision>4</cp:revision>
  <dcterms:created xsi:type="dcterms:W3CDTF">2020-03-04T11:43:00Z</dcterms:created>
  <dcterms:modified xsi:type="dcterms:W3CDTF">2020-03-04T12:21:00Z</dcterms:modified>
</cp:coreProperties>
</file>